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1AA" w:rsidRPr="00490E28" w:rsidRDefault="004261AA" w:rsidP="004261AA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МБДОУ №47 «Ёлочка» комбинированного вида г. Улан-Удэ</w:t>
      </w:r>
    </w:p>
    <w:p w:rsidR="004261AA" w:rsidRPr="00490E28" w:rsidRDefault="004261AA" w:rsidP="00F20C85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261DB6" w:rsidRPr="00490E28" w:rsidRDefault="00F20C85" w:rsidP="00F20C85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ИНДИВИДУАЛЬНЫЙ ОБРАЗОВАТЕЛЬНЫЙ МАРШРУТ (ИОМ) ПЕДАГОГА</w:t>
      </w:r>
    </w:p>
    <w:p w:rsidR="00261DB6" w:rsidRPr="00490E28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/>
      </w:tblPr>
      <w:tblGrid>
        <w:gridCol w:w="4819"/>
        <w:gridCol w:w="9575"/>
      </w:tblGrid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ФИО педагога</w:t>
            </w:r>
          </w:p>
        </w:tc>
        <w:tc>
          <w:tcPr>
            <w:tcW w:w="9575" w:type="dxa"/>
          </w:tcPr>
          <w:p w:rsidR="00261DB6" w:rsidRPr="00490E28" w:rsidRDefault="00BB28BF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Цыренова Анжела Михайловна</w:t>
            </w:r>
          </w:p>
        </w:tc>
      </w:tr>
      <w:tr w:rsidR="00D02551" w:rsidRPr="00490E28" w:rsidTr="005A7E61">
        <w:tc>
          <w:tcPr>
            <w:tcW w:w="4819" w:type="dxa"/>
          </w:tcPr>
          <w:p w:rsidR="00D02551" w:rsidRPr="00490E28" w:rsidRDefault="00D02551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Должность</w:t>
            </w:r>
          </w:p>
        </w:tc>
        <w:tc>
          <w:tcPr>
            <w:tcW w:w="9575" w:type="dxa"/>
          </w:tcPr>
          <w:p w:rsidR="00D02551" w:rsidRPr="00490E28" w:rsidRDefault="00655521" w:rsidP="00655521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воспитатель</w:t>
            </w:r>
          </w:p>
        </w:tc>
      </w:tr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Образование</w:t>
            </w:r>
          </w:p>
        </w:tc>
        <w:tc>
          <w:tcPr>
            <w:tcW w:w="9575" w:type="dxa"/>
          </w:tcPr>
          <w:p w:rsidR="00261DB6" w:rsidRPr="00490E28" w:rsidRDefault="00BB28BF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Среднее специальное</w:t>
            </w:r>
          </w:p>
        </w:tc>
      </w:tr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Стаж работы</w:t>
            </w:r>
          </w:p>
        </w:tc>
        <w:tc>
          <w:tcPr>
            <w:tcW w:w="9575" w:type="dxa"/>
          </w:tcPr>
          <w:p w:rsidR="00261DB6" w:rsidRPr="00490E28" w:rsidRDefault="00BB28BF" w:rsidP="00BB28B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2 года</w:t>
            </w:r>
          </w:p>
        </w:tc>
      </w:tr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:rsidR="00261DB6" w:rsidRPr="00490E28" w:rsidRDefault="00261DB6" w:rsidP="00921FF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Звания, награды</w:t>
            </w:r>
          </w:p>
        </w:tc>
        <w:tc>
          <w:tcPr>
            <w:tcW w:w="9575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B189F" w:rsidRPr="00490E28" w:rsidTr="005A7E61">
        <w:tc>
          <w:tcPr>
            <w:tcW w:w="4819" w:type="dxa"/>
          </w:tcPr>
          <w:p w:rsidR="005B189F" w:rsidRPr="00490E28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:rsidR="005B189F" w:rsidRPr="00490E28" w:rsidRDefault="00BB28BF" w:rsidP="00BB28B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15. 11</w:t>
            </w:r>
            <w:r w:rsidR="00921FFF" w:rsidRPr="00490E28">
              <w:rPr>
                <w:rFonts w:ascii="Times New Roman" w:hAnsi="Times New Roman" w:cs="Times New Roman"/>
                <w:szCs w:val="24"/>
              </w:rPr>
              <w:t xml:space="preserve">. </w:t>
            </w:r>
            <w:r w:rsidR="00655521" w:rsidRPr="00490E28">
              <w:rPr>
                <w:rFonts w:ascii="Times New Roman" w:hAnsi="Times New Roman" w:cs="Times New Roman"/>
                <w:szCs w:val="24"/>
              </w:rPr>
              <w:t>202</w:t>
            </w:r>
            <w:r w:rsidRPr="00490E28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5B189F" w:rsidRPr="00490E28" w:rsidTr="005A7E61">
        <w:tc>
          <w:tcPr>
            <w:tcW w:w="4819" w:type="dxa"/>
          </w:tcPr>
          <w:p w:rsidR="005B189F" w:rsidRPr="00490E28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:rsidR="005B189F" w:rsidRPr="00490E28" w:rsidRDefault="00BB28BF" w:rsidP="00921FF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30.01</w:t>
            </w:r>
            <w:r w:rsidR="00921FFF" w:rsidRPr="00490E28">
              <w:rPr>
                <w:rFonts w:ascii="Times New Roman" w:hAnsi="Times New Roman" w:cs="Times New Roman"/>
                <w:szCs w:val="24"/>
              </w:rPr>
              <w:t>.</w:t>
            </w:r>
            <w:r w:rsidR="00655521" w:rsidRPr="00490E28">
              <w:rPr>
                <w:rFonts w:ascii="Times New Roman" w:hAnsi="Times New Roman" w:cs="Times New Roman"/>
                <w:szCs w:val="24"/>
              </w:rPr>
              <w:t>202</w:t>
            </w:r>
            <w:r w:rsidRPr="00490E28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</w:tbl>
    <w:p w:rsidR="00261DB6" w:rsidRPr="00490E28" w:rsidRDefault="00261DB6" w:rsidP="00261DB6">
      <w:pPr>
        <w:pStyle w:val="a3"/>
        <w:spacing w:after="0"/>
        <w:rPr>
          <w:rFonts w:ascii="Times New Roman" w:hAnsi="Times New Roman" w:cs="Times New Roman"/>
          <w:szCs w:val="24"/>
        </w:rPr>
      </w:pPr>
    </w:p>
    <w:p w:rsidR="00261DB6" w:rsidRPr="00490E28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Результаты входной диагностики профессиональных дефицитов</w:t>
      </w:r>
    </w:p>
    <w:tbl>
      <w:tblPr>
        <w:tblStyle w:val="a4"/>
        <w:tblW w:w="0" w:type="auto"/>
        <w:tblInd w:w="360" w:type="dxa"/>
        <w:tblLook w:val="04A0"/>
      </w:tblPr>
      <w:tblGrid>
        <w:gridCol w:w="540"/>
        <w:gridCol w:w="6810"/>
        <w:gridCol w:w="7076"/>
      </w:tblGrid>
      <w:tr w:rsidR="00897AA7" w:rsidRPr="00490E28" w:rsidTr="00921FFF">
        <w:tc>
          <w:tcPr>
            <w:tcW w:w="540" w:type="dxa"/>
          </w:tcPr>
          <w:p w:rsidR="00897AA7" w:rsidRPr="00490E28" w:rsidRDefault="00897AA7" w:rsidP="008C4BC4">
            <w:pPr>
              <w:rPr>
                <w:rFonts w:ascii="Times New Roman" w:hAnsi="Times New Roman" w:cs="Times New Roman"/>
                <w:szCs w:val="24"/>
              </w:rPr>
            </w:pPr>
            <w:bookmarkStart w:id="0" w:name="_Hlk146089195"/>
            <w:r w:rsidRPr="00490E28">
              <w:rPr>
                <w:rFonts w:ascii="Times New Roman" w:hAnsi="Times New Roman" w:cs="Times New Roman"/>
                <w:szCs w:val="24"/>
              </w:rPr>
              <w:t>№ п/п</w:t>
            </w:r>
          </w:p>
        </w:tc>
        <w:tc>
          <w:tcPr>
            <w:tcW w:w="6810" w:type="dxa"/>
          </w:tcPr>
          <w:p w:rsidR="00897AA7" w:rsidRPr="00490E28" w:rsidRDefault="00897AA7" w:rsidP="008C4BC4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Профессиональные компетенции</w:t>
            </w:r>
          </w:p>
        </w:tc>
        <w:tc>
          <w:tcPr>
            <w:tcW w:w="7076" w:type="dxa"/>
          </w:tcPr>
          <w:p w:rsidR="00897AA7" w:rsidRPr="00490E28" w:rsidRDefault="00897AA7" w:rsidP="00261DB6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Профессиональные дефициты педагога</w:t>
            </w:r>
          </w:p>
          <w:p w:rsidR="004261AA" w:rsidRPr="00490E28" w:rsidRDefault="004261AA" w:rsidP="00261DB6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55521" w:rsidRPr="00490E28" w:rsidTr="00921FFF">
        <w:trPr>
          <w:trHeight w:val="1830"/>
        </w:trPr>
        <w:tc>
          <w:tcPr>
            <w:tcW w:w="540" w:type="dxa"/>
          </w:tcPr>
          <w:p w:rsidR="00655521" w:rsidRPr="00490E28" w:rsidRDefault="00655521" w:rsidP="008C4BC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10" w:type="dxa"/>
          </w:tcPr>
          <w:p w:rsidR="00655521" w:rsidRPr="00490E28" w:rsidRDefault="00655521" w:rsidP="009C0606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Методические </w:t>
            </w:r>
          </w:p>
        </w:tc>
        <w:tc>
          <w:tcPr>
            <w:tcW w:w="7076" w:type="dxa"/>
          </w:tcPr>
          <w:p w:rsidR="004261AA" w:rsidRPr="00490E28" w:rsidRDefault="00FA7D89" w:rsidP="00261DB6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Применение в образовательной </w:t>
            </w:r>
            <w:r w:rsidR="00E23D7E" w:rsidRPr="00490E28">
              <w:rPr>
                <w:rFonts w:ascii="Times New Roman" w:hAnsi="Times New Roman" w:cs="Times New Roman"/>
                <w:szCs w:val="24"/>
              </w:rPr>
              <w:t>деятельности формата работы «Разговоры о важном»</w:t>
            </w:r>
          </w:p>
          <w:p w:rsidR="004261AA" w:rsidRPr="00490E28" w:rsidRDefault="004261AA" w:rsidP="00C30CD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bookmarkEnd w:id="0"/>
    </w:tbl>
    <w:p w:rsidR="007F248E" w:rsidRPr="00490E28" w:rsidRDefault="007F248E" w:rsidP="00261DB6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5A7E61" w:rsidRPr="00490E28" w:rsidRDefault="00832506" w:rsidP="00832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Перечень мероприятий, обеспечивающих повышение уровня профессиональных компетенций педагог</w:t>
      </w:r>
      <w:r w:rsidR="00C15980" w:rsidRPr="00490E28">
        <w:rPr>
          <w:rFonts w:ascii="Times New Roman" w:hAnsi="Times New Roman" w:cs="Times New Roman"/>
          <w:b/>
          <w:szCs w:val="24"/>
        </w:rPr>
        <w:t>а</w:t>
      </w:r>
    </w:p>
    <w:tbl>
      <w:tblPr>
        <w:tblStyle w:val="a4"/>
        <w:tblW w:w="0" w:type="auto"/>
        <w:tblInd w:w="392" w:type="dxa"/>
        <w:tblLook w:val="04A0"/>
      </w:tblPr>
      <w:tblGrid>
        <w:gridCol w:w="5557"/>
        <w:gridCol w:w="1764"/>
        <w:gridCol w:w="1373"/>
        <w:gridCol w:w="1319"/>
        <w:gridCol w:w="1447"/>
        <w:gridCol w:w="1328"/>
        <w:gridCol w:w="1606"/>
      </w:tblGrid>
      <w:tr w:rsidR="009C0606" w:rsidRPr="00490E28" w:rsidTr="00EB3EC5">
        <w:tc>
          <w:tcPr>
            <w:tcW w:w="2803" w:type="dxa"/>
          </w:tcPr>
          <w:p w:rsidR="00C15980" w:rsidRPr="00490E28" w:rsidRDefault="005B189F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Наименование мероприятия</w:t>
            </w:r>
          </w:p>
        </w:tc>
        <w:tc>
          <w:tcPr>
            <w:tcW w:w="2098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Задачи</w:t>
            </w:r>
          </w:p>
        </w:tc>
        <w:tc>
          <w:tcPr>
            <w:tcW w:w="1767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Уровень, организатор</w:t>
            </w:r>
          </w:p>
        </w:tc>
        <w:tc>
          <w:tcPr>
            <w:tcW w:w="1867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Сроки проведения</w:t>
            </w:r>
          </w:p>
        </w:tc>
        <w:tc>
          <w:tcPr>
            <w:tcW w:w="1866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Отметка о выполнении (ст. воспитатель)</w:t>
            </w:r>
          </w:p>
        </w:tc>
        <w:tc>
          <w:tcPr>
            <w:tcW w:w="1957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Результат посещения</w:t>
            </w:r>
          </w:p>
        </w:tc>
        <w:tc>
          <w:tcPr>
            <w:tcW w:w="2036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Форма представления</w:t>
            </w:r>
          </w:p>
        </w:tc>
      </w:tr>
      <w:tr w:rsidR="009C0606" w:rsidRPr="00490E28" w:rsidTr="002E338E">
        <w:trPr>
          <w:trHeight w:val="2760"/>
        </w:trPr>
        <w:tc>
          <w:tcPr>
            <w:tcW w:w="2803" w:type="dxa"/>
          </w:tcPr>
          <w:p w:rsidR="00EB3EC5" w:rsidRPr="00490E28" w:rsidRDefault="00EB3EC5" w:rsidP="006D4C62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lastRenderedPageBreak/>
              <w:t>Изучение литературы</w:t>
            </w:r>
            <w:r w:rsidR="006D4C62" w:rsidRPr="00490E28">
              <w:rPr>
                <w:rFonts w:ascii="Times New Roman" w:hAnsi="Times New Roman" w:cs="Times New Roman"/>
                <w:szCs w:val="24"/>
              </w:rPr>
              <w:t>, н</w:t>
            </w:r>
            <w:r w:rsidRPr="00490E28">
              <w:rPr>
                <w:rFonts w:ascii="Times New Roman" w:hAnsi="Times New Roman" w:cs="Times New Roman"/>
                <w:szCs w:val="24"/>
              </w:rPr>
              <w:t>аучных с</w:t>
            </w:r>
            <w:r w:rsidR="006D4C62" w:rsidRPr="00490E28">
              <w:rPr>
                <w:rFonts w:ascii="Times New Roman" w:hAnsi="Times New Roman" w:cs="Times New Roman"/>
                <w:szCs w:val="24"/>
              </w:rPr>
              <w:t>татей, методической литературы</w:t>
            </w:r>
            <w:r w:rsidR="00F44B49" w:rsidRPr="00490E28">
              <w:rPr>
                <w:rFonts w:ascii="Times New Roman" w:hAnsi="Times New Roman" w:cs="Times New Roman"/>
                <w:szCs w:val="24"/>
              </w:rPr>
              <w:t>, интернет источников</w:t>
            </w:r>
          </w:p>
          <w:p w:rsidR="00191F06" w:rsidRPr="00490E28" w:rsidRDefault="00B86CF6" w:rsidP="006D4C62">
            <w:pPr>
              <w:rPr>
                <w:rFonts w:ascii="Times New Roman" w:hAnsi="Times New Roman" w:cs="Times New Roman"/>
                <w:szCs w:val="24"/>
              </w:rPr>
            </w:pPr>
            <w:hyperlink r:id="rId5" w:history="1">
              <w:r w:rsidR="00191F06" w:rsidRPr="00490E28">
                <w:rPr>
                  <w:rStyle w:val="a5"/>
                  <w:rFonts w:ascii="Times New Roman" w:hAnsi="Times New Roman" w:cs="Times New Roman"/>
                  <w:szCs w:val="24"/>
                </w:rPr>
                <w:t>https://vk.com/wall-163039249_14097</w:t>
              </w:r>
            </w:hyperlink>
            <w:r w:rsidR="00191F06" w:rsidRPr="00490E2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191F06" w:rsidRPr="00490E28" w:rsidRDefault="00191F06" w:rsidP="006D4C62">
            <w:pPr>
              <w:rPr>
                <w:rFonts w:ascii="Times New Roman" w:hAnsi="Times New Roman" w:cs="Times New Roman"/>
                <w:szCs w:val="24"/>
              </w:rPr>
            </w:pPr>
          </w:p>
          <w:p w:rsidR="00526305" w:rsidRPr="00490E28" w:rsidRDefault="00B86CF6" w:rsidP="006D4C62">
            <w:pPr>
              <w:rPr>
                <w:rFonts w:ascii="Times New Roman" w:hAnsi="Times New Roman" w:cs="Times New Roman"/>
                <w:szCs w:val="24"/>
              </w:rPr>
            </w:pPr>
            <w:hyperlink r:id="rId6" w:history="1">
              <w:r w:rsidR="00526305" w:rsidRPr="00490E28">
                <w:rPr>
                  <w:rStyle w:val="a5"/>
                  <w:rFonts w:ascii="Times New Roman" w:hAnsi="Times New Roman" w:cs="Times New Roman"/>
                  <w:szCs w:val="24"/>
                </w:rPr>
                <w:t>https://tc-sfera.ru/materials/news/eksperty-ministerstva-prosveshcheniya-razrabatyvayut-programmu-razgovorov-o-vazhnom-v-detskikh-sadakh/</w:t>
              </w:r>
            </w:hyperlink>
          </w:p>
          <w:p w:rsidR="00526305" w:rsidRPr="00490E28" w:rsidRDefault="00526305" w:rsidP="006D4C62">
            <w:pPr>
              <w:rPr>
                <w:rFonts w:ascii="Times New Roman" w:hAnsi="Times New Roman" w:cs="Times New Roman"/>
                <w:szCs w:val="24"/>
              </w:rPr>
            </w:pPr>
          </w:p>
          <w:p w:rsidR="00526305" w:rsidRPr="00490E28" w:rsidRDefault="00B86CF6" w:rsidP="006D4C62">
            <w:pPr>
              <w:rPr>
                <w:rFonts w:ascii="Times New Roman" w:hAnsi="Times New Roman" w:cs="Times New Roman"/>
                <w:szCs w:val="24"/>
              </w:rPr>
            </w:pPr>
            <w:hyperlink r:id="rId7" w:history="1">
              <w:r w:rsidR="00526305" w:rsidRPr="00490E28">
                <w:rPr>
                  <w:rStyle w:val="a5"/>
                  <w:rFonts w:ascii="Times New Roman" w:hAnsi="Times New Roman" w:cs="Times New Roman"/>
                  <w:szCs w:val="24"/>
                </w:rPr>
                <w:t>https://www.verstov.info/news/society/minprosveshcheniya-obsuzhdaet-vvedenie-razgovorov-o-vazhnom-v-detskikh-sadakh</w:t>
              </w:r>
            </w:hyperlink>
            <w:r w:rsidR="00526305" w:rsidRPr="00490E2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526305" w:rsidRPr="00490E28" w:rsidRDefault="00526305" w:rsidP="006D4C62">
            <w:pPr>
              <w:rPr>
                <w:rFonts w:ascii="Times New Roman" w:hAnsi="Times New Roman" w:cs="Times New Roman"/>
                <w:szCs w:val="24"/>
              </w:rPr>
            </w:pPr>
          </w:p>
          <w:p w:rsidR="00526305" w:rsidRPr="00490E28" w:rsidRDefault="00B86CF6" w:rsidP="006D4C62">
            <w:pPr>
              <w:rPr>
                <w:rFonts w:ascii="Times New Roman" w:hAnsi="Times New Roman" w:cs="Times New Roman"/>
                <w:szCs w:val="24"/>
              </w:rPr>
            </w:pPr>
            <w:hyperlink r:id="rId8" w:history="1">
              <w:r w:rsidR="00526305" w:rsidRPr="00490E28">
                <w:rPr>
                  <w:rStyle w:val="a5"/>
                  <w:rFonts w:ascii="Times New Roman" w:hAnsi="Times New Roman" w:cs="Times New Roman"/>
                  <w:szCs w:val="24"/>
                </w:rPr>
                <w:t>https://solnyshko2024.gosuslugi.ru/nash-detskiy-sad/novosti-i-sobytiya/razgovory-o-vazhnom-2.html</w:t>
              </w:r>
            </w:hyperlink>
          </w:p>
          <w:p w:rsidR="00526305" w:rsidRPr="00490E28" w:rsidRDefault="00526305" w:rsidP="006D4C62">
            <w:pPr>
              <w:rPr>
                <w:rFonts w:ascii="Times New Roman" w:hAnsi="Times New Roman" w:cs="Times New Roman"/>
                <w:szCs w:val="24"/>
              </w:rPr>
            </w:pPr>
          </w:p>
          <w:p w:rsidR="00526305" w:rsidRPr="00490E28" w:rsidRDefault="00B86CF6" w:rsidP="006D4C62">
            <w:pPr>
              <w:rPr>
                <w:rFonts w:ascii="Times New Roman" w:hAnsi="Times New Roman" w:cs="Times New Roman"/>
                <w:szCs w:val="24"/>
              </w:rPr>
            </w:pPr>
            <w:hyperlink r:id="rId9" w:history="1">
              <w:r w:rsidR="00526305" w:rsidRPr="00490E28">
                <w:rPr>
                  <w:rStyle w:val="a5"/>
                  <w:rFonts w:ascii="Times New Roman" w:hAnsi="Times New Roman" w:cs="Times New Roman"/>
                  <w:szCs w:val="24"/>
                </w:rPr>
                <w:t>https://prmira.ru/news/2024-10-29/v-rossiyskih-detsadah-nachali-provodit-razgovory-o-vazhnom-a-chto-v-krasnoyarske-5233913</w:t>
              </w:r>
            </w:hyperlink>
            <w:r w:rsidR="00526305" w:rsidRPr="00490E28">
              <w:rPr>
                <w:rFonts w:ascii="Times New Roman" w:hAnsi="Times New Roman" w:cs="Times New Roman"/>
                <w:szCs w:val="24"/>
              </w:rPr>
              <w:t xml:space="preserve">   </w:t>
            </w:r>
          </w:p>
          <w:p w:rsidR="00526305" w:rsidRPr="00490E28" w:rsidRDefault="00526305" w:rsidP="006D4C62">
            <w:pPr>
              <w:rPr>
                <w:rFonts w:ascii="Times New Roman" w:hAnsi="Times New Roman" w:cs="Times New Roman"/>
                <w:szCs w:val="24"/>
              </w:rPr>
            </w:pPr>
          </w:p>
          <w:p w:rsidR="00526305" w:rsidRPr="00490E28" w:rsidRDefault="00B86CF6" w:rsidP="006D4C62">
            <w:pPr>
              <w:rPr>
                <w:rFonts w:ascii="Times New Roman" w:hAnsi="Times New Roman" w:cs="Times New Roman"/>
                <w:szCs w:val="24"/>
              </w:rPr>
            </w:pPr>
            <w:hyperlink r:id="rId10" w:history="1">
              <w:r w:rsidR="00526305" w:rsidRPr="00490E28">
                <w:rPr>
                  <w:rStyle w:val="a5"/>
                  <w:rFonts w:ascii="Times New Roman" w:hAnsi="Times New Roman" w:cs="Times New Roman"/>
                  <w:szCs w:val="24"/>
                </w:rPr>
                <w:t>https://realtagil.ru/news/minprosveshheniya-vvedenie-razgovorov-o-vazhnom-v-detsadah-otsenivayut-eksperty/</w:t>
              </w:r>
            </w:hyperlink>
            <w:r w:rsidR="00526305" w:rsidRPr="00490E2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526305" w:rsidRPr="00490E28" w:rsidRDefault="00526305" w:rsidP="006D4C62">
            <w:pPr>
              <w:rPr>
                <w:rFonts w:ascii="Times New Roman" w:hAnsi="Times New Roman" w:cs="Times New Roman"/>
                <w:szCs w:val="24"/>
              </w:rPr>
            </w:pPr>
          </w:p>
          <w:p w:rsidR="00526305" w:rsidRPr="00490E28" w:rsidRDefault="00526305" w:rsidP="006D4C62">
            <w:pPr>
              <w:rPr>
                <w:rFonts w:ascii="Times New Roman" w:hAnsi="Times New Roman" w:cs="Times New Roman"/>
                <w:szCs w:val="24"/>
              </w:rPr>
            </w:pPr>
          </w:p>
          <w:p w:rsidR="00191F06" w:rsidRPr="00490E28" w:rsidRDefault="00B86CF6" w:rsidP="006D4C62">
            <w:pPr>
              <w:rPr>
                <w:rFonts w:ascii="Times New Roman" w:hAnsi="Times New Roman" w:cs="Times New Roman"/>
                <w:szCs w:val="24"/>
              </w:rPr>
            </w:pPr>
            <w:hyperlink r:id="rId11" w:history="1">
              <w:r w:rsidR="00191F06" w:rsidRPr="00490E28">
                <w:rPr>
                  <w:rStyle w:val="a5"/>
                  <w:rFonts w:ascii="Times New Roman" w:hAnsi="Times New Roman" w:cs="Times New Roman"/>
                  <w:szCs w:val="24"/>
                </w:rPr>
                <w:t>https://nsportal.ru/detskii-sad/vospitatelnaya-rabota/2023/03/12/proekt-razgovory-o-vazhnom</w:t>
              </w:r>
            </w:hyperlink>
            <w:r w:rsidR="00191F06" w:rsidRPr="00490E2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191F06" w:rsidRPr="00490E28" w:rsidRDefault="00191F06" w:rsidP="006D4C62">
            <w:pPr>
              <w:rPr>
                <w:rFonts w:ascii="Times New Roman" w:hAnsi="Times New Roman" w:cs="Times New Roman"/>
                <w:szCs w:val="24"/>
              </w:rPr>
            </w:pPr>
          </w:p>
          <w:p w:rsidR="00191F06" w:rsidRPr="00490E28" w:rsidRDefault="00B86CF6" w:rsidP="006D4C62">
            <w:pPr>
              <w:rPr>
                <w:rFonts w:ascii="Times New Roman" w:hAnsi="Times New Roman" w:cs="Times New Roman"/>
                <w:szCs w:val="24"/>
              </w:rPr>
            </w:pPr>
            <w:hyperlink r:id="rId12" w:history="1">
              <w:r w:rsidR="00191F06" w:rsidRPr="00490E28">
                <w:rPr>
                  <w:rStyle w:val="a5"/>
                  <w:rFonts w:ascii="Times New Roman" w:hAnsi="Times New Roman" w:cs="Times New Roman"/>
                  <w:szCs w:val="24"/>
                </w:rPr>
                <w:t>https://www.maam.ru/detskijsad/znachimost-provedenija-zanjatii-razgovory-o-vazhnom-v-detskom-sadu.html</w:t>
              </w:r>
            </w:hyperlink>
            <w:r w:rsidR="00191F06" w:rsidRPr="00490E28">
              <w:rPr>
                <w:rFonts w:ascii="Times New Roman" w:hAnsi="Times New Roman" w:cs="Times New Roman"/>
                <w:szCs w:val="24"/>
              </w:rPr>
              <w:t xml:space="preserve">  </w:t>
            </w:r>
          </w:p>
          <w:p w:rsidR="00191F06" w:rsidRPr="00490E28" w:rsidRDefault="00191F06" w:rsidP="006D4C62">
            <w:pPr>
              <w:rPr>
                <w:rFonts w:ascii="Times New Roman" w:hAnsi="Times New Roman" w:cs="Times New Roman"/>
                <w:szCs w:val="24"/>
              </w:rPr>
            </w:pPr>
          </w:p>
          <w:p w:rsidR="00191F06" w:rsidRPr="00490E28" w:rsidRDefault="00B86CF6" w:rsidP="006D4C62">
            <w:pPr>
              <w:rPr>
                <w:rFonts w:ascii="Times New Roman" w:hAnsi="Times New Roman" w:cs="Times New Roman"/>
                <w:szCs w:val="24"/>
              </w:rPr>
            </w:pPr>
            <w:hyperlink r:id="rId13" w:history="1">
              <w:r w:rsidR="00191F06" w:rsidRPr="00490E28">
                <w:rPr>
                  <w:rStyle w:val="a5"/>
                  <w:rFonts w:ascii="Times New Roman" w:hAnsi="Times New Roman" w:cs="Times New Roman"/>
                  <w:szCs w:val="24"/>
                </w:rPr>
                <w:t>https://crimea.ria.ru/20241025/razgovory-o-vazhnom-v-detskom-sadu--v-krymu-prokommentirovali-ideyu-1141352599.html</w:t>
              </w:r>
            </w:hyperlink>
            <w:r w:rsidR="00191F06" w:rsidRPr="00490E2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191F06" w:rsidRPr="00490E28" w:rsidRDefault="00191F06" w:rsidP="006D4C62">
            <w:pPr>
              <w:rPr>
                <w:rFonts w:ascii="Times New Roman" w:hAnsi="Times New Roman" w:cs="Times New Roman"/>
                <w:szCs w:val="24"/>
              </w:rPr>
            </w:pPr>
          </w:p>
          <w:p w:rsidR="00191F06" w:rsidRPr="00490E28" w:rsidRDefault="00B86CF6" w:rsidP="006D4C62">
            <w:pPr>
              <w:rPr>
                <w:rFonts w:ascii="Times New Roman" w:hAnsi="Times New Roman" w:cs="Times New Roman"/>
                <w:szCs w:val="24"/>
              </w:rPr>
            </w:pPr>
            <w:hyperlink r:id="rId14" w:history="1">
              <w:r w:rsidR="00191F06" w:rsidRPr="00490E28">
                <w:rPr>
                  <w:rStyle w:val="a5"/>
                  <w:rFonts w:ascii="Times New Roman" w:hAnsi="Times New Roman" w:cs="Times New Roman"/>
                  <w:szCs w:val="24"/>
                </w:rPr>
                <w:t>https://infourok.ru/tematicheskoe-planirovanie-besed-razgovory-o-vazhnom-s-doshkolnikami-2023-2024-uchebnyj-god-6959147.html</w:t>
              </w:r>
            </w:hyperlink>
            <w:r w:rsidR="00191F06" w:rsidRPr="00490E2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526305" w:rsidRPr="00490E28" w:rsidRDefault="00526305" w:rsidP="006D4C62">
            <w:pPr>
              <w:rPr>
                <w:rFonts w:ascii="Times New Roman" w:hAnsi="Times New Roman" w:cs="Times New Roman"/>
                <w:szCs w:val="24"/>
              </w:rPr>
            </w:pPr>
          </w:p>
          <w:p w:rsidR="00526305" w:rsidRPr="00490E28" w:rsidRDefault="00B86CF6" w:rsidP="006D4C62">
            <w:pPr>
              <w:rPr>
                <w:rFonts w:ascii="Times New Roman" w:hAnsi="Times New Roman" w:cs="Times New Roman"/>
                <w:szCs w:val="24"/>
              </w:rPr>
            </w:pPr>
            <w:hyperlink r:id="rId15" w:history="1">
              <w:r w:rsidR="00526305" w:rsidRPr="00490E28">
                <w:rPr>
                  <w:rStyle w:val="a5"/>
                  <w:rFonts w:ascii="Times New Roman" w:hAnsi="Times New Roman" w:cs="Times New Roman"/>
                  <w:szCs w:val="24"/>
                </w:rPr>
                <w:t>https://detsad212.ucoz.org/Dokument/2024-2025/perspektivnyj_plan_besedy_o_vazhnom_s_ehcp.pdf</w:t>
              </w:r>
            </w:hyperlink>
            <w:r w:rsidR="00526305" w:rsidRPr="00490E2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EB3EC5" w:rsidRPr="00490E28" w:rsidRDefault="00EB3EC5" w:rsidP="00A00AC2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2098" w:type="dxa"/>
          </w:tcPr>
          <w:p w:rsidR="007F712B" w:rsidRPr="00490E28" w:rsidRDefault="00EB3EC5" w:rsidP="00EB3EC5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Познакомитьсяс </w:t>
            </w:r>
            <w:r w:rsidR="00E23D7E" w:rsidRPr="00490E28">
              <w:rPr>
                <w:rFonts w:ascii="Times New Roman" w:hAnsi="Times New Roman" w:cs="Times New Roman"/>
                <w:szCs w:val="24"/>
              </w:rPr>
              <w:t xml:space="preserve">форматом работы </w:t>
            </w:r>
          </w:p>
          <w:p w:rsidR="00EB3EC5" w:rsidRPr="00490E28" w:rsidRDefault="00EB3EC5" w:rsidP="00E23D7E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 и раскрыть специфику </w:t>
            </w:r>
          </w:p>
        </w:tc>
        <w:tc>
          <w:tcPr>
            <w:tcW w:w="1767" w:type="dxa"/>
          </w:tcPr>
          <w:p w:rsidR="00EB3EC5" w:rsidRPr="00490E28" w:rsidRDefault="00EB3EC5" w:rsidP="00EB3EC5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ДОУ </w:t>
            </w:r>
          </w:p>
        </w:tc>
        <w:tc>
          <w:tcPr>
            <w:tcW w:w="1867" w:type="dxa"/>
          </w:tcPr>
          <w:p w:rsidR="00EB3EC5" w:rsidRPr="00490E28" w:rsidRDefault="00E23D7E" w:rsidP="00F0208C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15.11-30.11</w:t>
            </w:r>
            <w:r w:rsidR="007F712B" w:rsidRPr="00490E28">
              <w:rPr>
                <w:rFonts w:ascii="Times New Roman" w:hAnsi="Times New Roman" w:cs="Times New Roman"/>
                <w:szCs w:val="24"/>
              </w:rPr>
              <w:t>.2</w:t>
            </w:r>
            <w:r w:rsidRPr="00490E2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866" w:type="dxa"/>
          </w:tcPr>
          <w:p w:rsidR="00EB3EC5" w:rsidRPr="00490E28" w:rsidRDefault="00EB3EC5" w:rsidP="00C159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57" w:type="dxa"/>
          </w:tcPr>
          <w:p w:rsidR="007F712B" w:rsidRPr="00490E28" w:rsidRDefault="007F712B" w:rsidP="007F712B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Подборка материала</w:t>
            </w:r>
          </w:p>
          <w:p w:rsidR="00EB3EC5" w:rsidRPr="00490E28" w:rsidRDefault="007F712B" w:rsidP="007F712B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Подборка литературы</w:t>
            </w:r>
          </w:p>
        </w:tc>
        <w:tc>
          <w:tcPr>
            <w:tcW w:w="2036" w:type="dxa"/>
          </w:tcPr>
          <w:p w:rsidR="009C0606" w:rsidRPr="00490E28" w:rsidRDefault="009C0606" w:rsidP="009C0606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Подборка материала</w:t>
            </w:r>
          </w:p>
          <w:p w:rsidR="00EB3EC5" w:rsidRPr="00490E28" w:rsidRDefault="009C0606" w:rsidP="009C0606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Подборка литературы</w:t>
            </w:r>
          </w:p>
        </w:tc>
      </w:tr>
      <w:tr w:rsidR="009C0606" w:rsidRPr="00490E28" w:rsidTr="002E338E">
        <w:trPr>
          <w:trHeight w:val="2760"/>
        </w:trPr>
        <w:tc>
          <w:tcPr>
            <w:tcW w:w="2803" w:type="dxa"/>
          </w:tcPr>
          <w:p w:rsidR="00D55273" w:rsidRPr="00490E28" w:rsidRDefault="00945860" w:rsidP="008F565D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lastRenderedPageBreak/>
              <w:t xml:space="preserve">Посещение </w:t>
            </w:r>
            <w:r w:rsidR="00191F06" w:rsidRPr="00490E28">
              <w:rPr>
                <w:rFonts w:ascii="Times New Roman" w:hAnsi="Times New Roman" w:cs="Times New Roman"/>
                <w:szCs w:val="24"/>
              </w:rPr>
              <w:t xml:space="preserve">занятий </w:t>
            </w:r>
            <w:r w:rsidR="00E23D7E" w:rsidRPr="00490E2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526305" w:rsidRPr="00490E28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526305" w:rsidRPr="00490E28">
              <w:rPr>
                <w:rFonts w:ascii="Times New Roman" w:hAnsi="Times New Roman" w:cs="Times New Roman"/>
                <w:szCs w:val="24"/>
              </w:rPr>
              <w:t>Мясниковой</w:t>
            </w:r>
            <w:proofErr w:type="spellEnd"/>
            <w:r w:rsidR="00526305" w:rsidRPr="00490E28">
              <w:rPr>
                <w:rFonts w:ascii="Times New Roman" w:hAnsi="Times New Roman" w:cs="Times New Roman"/>
                <w:szCs w:val="24"/>
              </w:rPr>
              <w:t xml:space="preserve"> А.М.</w:t>
            </w:r>
          </w:p>
          <w:p w:rsidR="00945860" w:rsidRPr="00490E28" w:rsidRDefault="00945860" w:rsidP="008F565D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2098" w:type="dxa"/>
          </w:tcPr>
          <w:p w:rsidR="00B26A14" w:rsidRPr="00490E28" w:rsidRDefault="00E23D7E" w:rsidP="00EB3EC5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Познакомиться планом мероприятий данного направления</w:t>
            </w:r>
          </w:p>
          <w:p w:rsidR="00B26A14" w:rsidRPr="00490E28" w:rsidRDefault="00B26A14" w:rsidP="00B26A14">
            <w:pPr>
              <w:rPr>
                <w:rFonts w:ascii="Times New Roman" w:hAnsi="Times New Roman" w:cs="Times New Roman"/>
                <w:szCs w:val="24"/>
              </w:rPr>
            </w:pPr>
          </w:p>
          <w:p w:rsidR="00B26A14" w:rsidRPr="00490E28" w:rsidRDefault="00B26A14" w:rsidP="00B26A14">
            <w:pPr>
              <w:rPr>
                <w:rFonts w:ascii="Times New Roman" w:hAnsi="Times New Roman" w:cs="Times New Roman"/>
                <w:szCs w:val="24"/>
              </w:rPr>
            </w:pPr>
          </w:p>
          <w:p w:rsidR="00B26A14" w:rsidRPr="00490E28" w:rsidRDefault="00B26A14" w:rsidP="00B26A14">
            <w:pPr>
              <w:rPr>
                <w:rFonts w:ascii="Times New Roman" w:hAnsi="Times New Roman" w:cs="Times New Roman"/>
                <w:szCs w:val="24"/>
              </w:rPr>
            </w:pPr>
          </w:p>
          <w:p w:rsidR="00B26A14" w:rsidRPr="00490E28" w:rsidRDefault="00B26A14" w:rsidP="00B26A14">
            <w:pPr>
              <w:rPr>
                <w:rFonts w:ascii="Times New Roman" w:hAnsi="Times New Roman" w:cs="Times New Roman"/>
                <w:szCs w:val="24"/>
              </w:rPr>
            </w:pPr>
          </w:p>
          <w:p w:rsidR="00945860" w:rsidRPr="00490E28" w:rsidRDefault="00945860" w:rsidP="00B26A14">
            <w:pPr>
              <w:ind w:firstLine="708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7" w:type="dxa"/>
          </w:tcPr>
          <w:p w:rsidR="00945860" w:rsidRPr="00490E28" w:rsidRDefault="00B26A14" w:rsidP="00EB3EC5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ДОУ</w:t>
            </w:r>
            <w:r w:rsidR="009C0606" w:rsidRPr="00490E28">
              <w:rPr>
                <w:rFonts w:ascii="Times New Roman" w:hAnsi="Times New Roman" w:cs="Times New Roman"/>
                <w:szCs w:val="24"/>
              </w:rPr>
              <w:t>, старший воспитатель</w:t>
            </w:r>
          </w:p>
        </w:tc>
        <w:tc>
          <w:tcPr>
            <w:tcW w:w="1867" w:type="dxa"/>
          </w:tcPr>
          <w:p w:rsidR="00945860" w:rsidRPr="00490E28" w:rsidRDefault="00E23D7E" w:rsidP="00F0208C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15.11</w:t>
            </w:r>
            <w:r w:rsidR="00B26A14" w:rsidRPr="00490E28">
              <w:rPr>
                <w:rFonts w:ascii="Times New Roman" w:hAnsi="Times New Roman" w:cs="Times New Roman"/>
                <w:szCs w:val="24"/>
              </w:rPr>
              <w:t>.2</w:t>
            </w:r>
            <w:r w:rsidRPr="00490E2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866" w:type="dxa"/>
          </w:tcPr>
          <w:p w:rsidR="00945860" w:rsidRPr="00490E28" w:rsidRDefault="00945860" w:rsidP="00C159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57" w:type="dxa"/>
          </w:tcPr>
          <w:p w:rsidR="00945860" w:rsidRPr="00490E28" w:rsidRDefault="009C0606" w:rsidP="007F712B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конспект</w:t>
            </w:r>
          </w:p>
        </w:tc>
        <w:tc>
          <w:tcPr>
            <w:tcW w:w="2036" w:type="dxa"/>
          </w:tcPr>
          <w:p w:rsidR="00945860" w:rsidRPr="00490E28" w:rsidRDefault="00B26A14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конспект</w:t>
            </w:r>
          </w:p>
        </w:tc>
      </w:tr>
      <w:tr w:rsidR="009C0606" w:rsidRPr="00490E28" w:rsidTr="00EB3EC5">
        <w:tc>
          <w:tcPr>
            <w:tcW w:w="2803" w:type="dxa"/>
          </w:tcPr>
          <w:p w:rsidR="00F0208C" w:rsidRPr="00490E28" w:rsidRDefault="009C0606" w:rsidP="009C241D">
            <w:pPr>
              <w:pStyle w:val="TableParagraph"/>
              <w:rPr>
                <w:szCs w:val="24"/>
              </w:rPr>
            </w:pPr>
            <w:r w:rsidRPr="00490E28">
              <w:rPr>
                <w:szCs w:val="24"/>
              </w:rPr>
              <w:t>Проектирование</w:t>
            </w:r>
            <w:r w:rsidR="00E23D7E" w:rsidRPr="00490E28">
              <w:rPr>
                <w:szCs w:val="24"/>
              </w:rPr>
              <w:t xml:space="preserve"> собственн</w:t>
            </w:r>
            <w:r w:rsidR="00526305" w:rsidRPr="00490E28">
              <w:rPr>
                <w:szCs w:val="24"/>
              </w:rPr>
              <w:t>ого занятия</w:t>
            </w:r>
          </w:p>
          <w:p w:rsidR="00526305" w:rsidRPr="00490E28" w:rsidRDefault="00526305" w:rsidP="009C241D">
            <w:pPr>
              <w:pStyle w:val="TableParagraph"/>
              <w:rPr>
                <w:szCs w:val="24"/>
              </w:rPr>
            </w:pPr>
            <w:r w:rsidRPr="00490E28">
              <w:rPr>
                <w:szCs w:val="24"/>
              </w:rPr>
              <w:t>«День героев Отечества»</w:t>
            </w:r>
          </w:p>
          <w:p w:rsidR="00F0208C" w:rsidRPr="00490E28" w:rsidRDefault="00F0208C" w:rsidP="00D55273">
            <w:pPr>
              <w:pStyle w:val="TableParagraph"/>
              <w:rPr>
                <w:color w:val="FF0000"/>
                <w:szCs w:val="24"/>
              </w:rPr>
            </w:pPr>
          </w:p>
        </w:tc>
        <w:tc>
          <w:tcPr>
            <w:tcW w:w="2098" w:type="dxa"/>
          </w:tcPr>
          <w:p w:rsidR="00C30CDF" w:rsidRPr="00490E28" w:rsidRDefault="00C30CDF" w:rsidP="00E23D7E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Воспитание </w:t>
            </w:r>
            <w:r w:rsidR="00E23D7E" w:rsidRPr="00490E28">
              <w:rPr>
                <w:rFonts w:ascii="Times New Roman" w:hAnsi="Times New Roman" w:cs="Times New Roman"/>
                <w:szCs w:val="24"/>
              </w:rPr>
              <w:t>у детей правильных ценностей и чувства патриотизма с раннего возраста</w:t>
            </w:r>
          </w:p>
        </w:tc>
        <w:tc>
          <w:tcPr>
            <w:tcW w:w="1767" w:type="dxa"/>
          </w:tcPr>
          <w:p w:rsidR="00F0208C" w:rsidRPr="00490E28" w:rsidRDefault="00F0208C" w:rsidP="007F712B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ДОУ </w:t>
            </w:r>
          </w:p>
        </w:tc>
        <w:tc>
          <w:tcPr>
            <w:tcW w:w="1867" w:type="dxa"/>
          </w:tcPr>
          <w:p w:rsidR="00F0208C" w:rsidRPr="00490E28" w:rsidRDefault="00E23D7E" w:rsidP="007F712B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1.12-15.1</w:t>
            </w:r>
            <w:r w:rsidR="007F712B" w:rsidRPr="00490E28">
              <w:rPr>
                <w:rFonts w:ascii="Times New Roman" w:hAnsi="Times New Roman" w:cs="Times New Roman"/>
                <w:szCs w:val="24"/>
              </w:rPr>
              <w:t>2</w:t>
            </w:r>
            <w:r w:rsidRPr="00490E28">
              <w:rPr>
                <w:rFonts w:ascii="Times New Roman" w:hAnsi="Times New Roman" w:cs="Times New Roman"/>
                <w:szCs w:val="24"/>
              </w:rPr>
              <w:t>.24</w:t>
            </w:r>
          </w:p>
        </w:tc>
        <w:tc>
          <w:tcPr>
            <w:tcW w:w="1866" w:type="dxa"/>
          </w:tcPr>
          <w:p w:rsidR="00F0208C" w:rsidRPr="00490E28" w:rsidRDefault="00F0208C" w:rsidP="00C159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57" w:type="dxa"/>
          </w:tcPr>
          <w:p w:rsidR="00F0208C" w:rsidRPr="00490E28" w:rsidRDefault="00E23D7E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занятие</w:t>
            </w:r>
          </w:p>
        </w:tc>
        <w:tc>
          <w:tcPr>
            <w:tcW w:w="2036" w:type="dxa"/>
          </w:tcPr>
          <w:p w:rsidR="00F0208C" w:rsidRPr="00490E28" w:rsidRDefault="00E23D7E" w:rsidP="009C0606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занятие</w:t>
            </w:r>
          </w:p>
        </w:tc>
      </w:tr>
      <w:tr w:rsidR="009C0606" w:rsidRPr="00490E28" w:rsidTr="009873F2">
        <w:trPr>
          <w:trHeight w:val="1932"/>
        </w:trPr>
        <w:tc>
          <w:tcPr>
            <w:tcW w:w="2803" w:type="dxa"/>
          </w:tcPr>
          <w:p w:rsidR="007F712B" w:rsidRPr="00490E28" w:rsidRDefault="007F712B" w:rsidP="00E8109C">
            <w:pPr>
              <w:rPr>
                <w:rFonts w:ascii="Times New Roman" w:hAnsi="Times New Roman" w:cs="Times New Roman"/>
                <w:szCs w:val="24"/>
              </w:rPr>
            </w:pPr>
          </w:p>
          <w:p w:rsidR="007F712B" w:rsidRPr="00490E28" w:rsidRDefault="007F712B" w:rsidP="00E8109C">
            <w:pPr>
              <w:rPr>
                <w:rFonts w:ascii="Times New Roman" w:hAnsi="Times New Roman" w:cs="Times New Roman"/>
                <w:szCs w:val="24"/>
              </w:rPr>
            </w:pPr>
          </w:p>
          <w:p w:rsidR="007F712B" w:rsidRPr="00490E28" w:rsidRDefault="007F712B" w:rsidP="00E810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98" w:type="dxa"/>
          </w:tcPr>
          <w:p w:rsidR="007F712B" w:rsidRPr="00490E28" w:rsidRDefault="007F712B" w:rsidP="00F44B49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90E28">
              <w:rPr>
                <w:rFonts w:ascii="Times New Roman" w:hAnsi="Times New Roman" w:cs="Times New Roman"/>
                <w:szCs w:val="24"/>
              </w:rPr>
              <w:t>Осн</w:t>
            </w:r>
            <w:proofErr w:type="spellEnd"/>
            <w:r w:rsidRPr="00490E28">
              <w:rPr>
                <w:rFonts w:ascii="Times New Roman" w:hAnsi="Times New Roman" w:cs="Times New Roman"/>
                <w:szCs w:val="24"/>
              </w:rPr>
              <w:t xml:space="preserve">. задача </w:t>
            </w:r>
            <w:r w:rsidR="00F44B49" w:rsidRPr="00490E28">
              <w:rPr>
                <w:rFonts w:ascii="Times New Roman" w:hAnsi="Times New Roman" w:cs="Times New Roman"/>
                <w:szCs w:val="24"/>
              </w:rPr>
              <w:t>– привить у дошкольников любовь к Родине, стране, научить уважать традиции, показывать способы самореализации и развития</w:t>
            </w:r>
          </w:p>
        </w:tc>
        <w:tc>
          <w:tcPr>
            <w:tcW w:w="1767" w:type="dxa"/>
          </w:tcPr>
          <w:p w:rsidR="007F712B" w:rsidRPr="00490E28" w:rsidRDefault="007F712B" w:rsidP="00797527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ДОУ</w:t>
            </w:r>
          </w:p>
          <w:p w:rsidR="007F712B" w:rsidRPr="00490E28" w:rsidRDefault="007F712B" w:rsidP="0079752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67" w:type="dxa"/>
          </w:tcPr>
          <w:p w:rsidR="007F712B" w:rsidRPr="00490E28" w:rsidRDefault="007F712B" w:rsidP="007F712B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15. </w:t>
            </w:r>
            <w:r w:rsidR="00E23D7E" w:rsidRPr="00490E28">
              <w:rPr>
                <w:rFonts w:ascii="Times New Roman" w:hAnsi="Times New Roman" w:cs="Times New Roman"/>
                <w:szCs w:val="24"/>
              </w:rPr>
              <w:t>12</w:t>
            </w:r>
            <w:r w:rsidR="003609D8" w:rsidRPr="00490E28">
              <w:rPr>
                <w:rFonts w:ascii="Times New Roman" w:hAnsi="Times New Roman" w:cs="Times New Roman"/>
                <w:szCs w:val="24"/>
              </w:rPr>
              <w:t>- 30.01</w:t>
            </w:r>
            <w:r w:rsidR="00E23D7E" w:rsidRPr="00490E28">
              <w:rPr>
                <w:rFonts w:ascii="Times New Roman" w:hAnsi="Times New Roman" w:cs="Times New Roman"/>
                <w:szCs w:val="24"/>
              </w:rPr>
              <w:t>.24</w:t>
            </w:r>
          </w:p>
          <w:p w:rsidR="007F712B" w:rsidRPr="00490E28" w:rsidRDefault="007F712B" w:rsidP="00E810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66" w:type="dxa"/>
          </w:tcPr>
          <w:p w:rsidR="007F712B" w:rsidRPr="00490E28" w:rsidRDefault="007F712B" w:rsidP="00E810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57" w:type="dxa"/>
          </w:tcPr>
          <w:p w:rsidR="009C0606" w:rsidRPr="00490E28" w:rsidRDefault="009C0606" w:rsidP="00E8109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36" w:type="dxa"/>
          </w:tcPr>
          <w:p w:rsidR="007F712B" w:rsidRPr="00490E28" w:rsidRDefault="007F712B" w:rsidP="00E8109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C15980" w:rsidRPr="00490E28" w:rsidRDefault="00C15980" w:rsidP="00C15980">
      <w:pPr>
        <w:spacing w:after="0"/>
        <w:rPr>
          <w:rFonts w:ascii="Times New Roman" w:hAnsi="Times New Roman" w:cs="Times New Roman"/>
          <w:szCs w:val="24"/>
        </w:rPr>
      </w:pPr>
    </w:p>
    <w:p w:rsidR="005B189F" w:rsidRPr="00490E28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/>
      </w:tblPr>
      <w:tblGrid>
        <w:gridCol w:w="1600"/>
        <w:gridCol w:w="3928"/>
        <w:gridCol w:w="4820"/>
        <w:gridCol w:w="1984"/>
        <w:gridCol w:w="2062"/>
      </w:tblGrid>
      <w:tr w:rsidR="005B189F" w:rsidRPr="00490E28" w:rsidTr="005B189F">
        <w:tc>
          <w:tcPr>
            <w:tcW w:w="1600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Подпись педагога</w:t>
            </w:r>
          </w:p>
        </w:tc>
      </w:tr>
      <w:tr w:rsidR="005B189F" w:rsidRPr="00490E28" w:rsidTr="005B189F">
        <w:tc>
          <w:tcPr>
            <w:tcW w:w="1600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28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62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5B189F" w:rsidRPr="00490E28" w:rsidRDefault="005B189F" w:rsidP="005B189F">
      <w:pPr>
        <w:spacing w:after="0"/>
        <w:rPr>
          <w:rFonts w:ascii="Times New Roman" w:hAnsi="Times New Roman" w:cs="Times New Roman"/>
          <w:szCs w:val="24"/>
        </w:rPr>
      </w:pPr>
    </w:p>
    <w:p w:rsidR="005B189F" w:rsidRPr="00490E28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Заключительное публичное мероприятие</w:t>
      </w:r>
    </w:p>
    <w:tbl>
      <w:tblPr>
        <w:tblStyle w:val="a4"/>
        <w:tblW w:w="0" w:type="auto"/>
        <w:tblInd w:w="360" w:type="dxa"/>
        <w:tblLook w:val="04A0"/>
      </w:tblPr>
      <w:tblGrid>
        <w:gridCol w:w="2894"/>
        <w:gridCol w:w="2877"/>
        <w:gridCol w:w="2873"/>
        <w:gridCol w:w="2887"/>
        <w:gridCol w:w="2895"/>
      </w:tblGrid>
      <w:tr w:rsidR="00D5692E" w:rsidRPr="00490E28" w:rsidTr="007F248E">
        <w:tc>
          <w:tcPr>
            <w:tcW w:w="2894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Форма мероприятия</w:t>
            </w:r>
          </w:p>
        </w:tc>
        <w:tc>
          <w:tcPr>
            <w:tcW w:w="2877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Название</w:t>
            </w:r>
          </w:p>
        </w:tc>
        <w:tc>
          <w:tcPr>
            <w:tcW w:w="2873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Уровень</w:t>
            </w:r>
          </w:p>
        </w:tc>
        <w:tc>
          <w:tcPr>
            <w:tcW w:w="2887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Сроки проведения</w:t>
            </w:r>
          </w:p>
        </w:tc>
        <w:tc>
          <w:tcPr>
            <w:tcW w:w="2895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Отметка о выполнении (ст. воспитатель)</w:t>
            </w:r>
          </w:p>
        </w:tc>
      </w:tr>
      <w:tr w:rsidR="008F565D" w:rsidRPr="00490E28" w:rsidTr="007F248E">
        <w:tc>
          <w:tcPr>
            <w:tcW w:w="2894" w:type="dxa"/>
          </w:tcPr>
          <w:p w:rsidR="007F248E" w:rsidRPr="00490E28" w:rsidRDefault="00F44B49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lastRenderedPageBreak/>
              <w:t xml:space="preserve">Образовательная ситуация </w:t>
            </w:r>
          </w:p>
          <w:p w:rsidR="007F248E" w:rsidRPr="00490E28" w:rsidRDefault="007F248E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77" w:type="dxa"/>
          </w:tcPr>
          <w:p w:rsidR="00D5692E" w:rsidRPr="00490E28" w:rsidRDefault="00F44B49" w:rsidP="00576AE8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День снятия блокады</w:t>
            </w:r>
          </w:p>
        </w:tc>
        <w:tc>
          <w:tcPr>
            <w:tcW w:w="2873" w:type="dxa"/>
          </w:tcPr>
          <w:p w:rsidR="00D5692E" w:rsidRPr="00490E28" w:rsidRDefault="00395212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МБДОУ д/сад№47 «Ёлочка» комбинированного вида г. Улан-Удэ</w:t>
            </w:r>
          </w:p>
        </w:tc>
        <w:tc>
          <w:tcPr>
            <w:tcW w:w="2887" w:type="dxa"/>
          </w:tcPr>
          <w:p w:rsidR="00D5692E" w:rsidRPr="00490E28" w:rsidRDefault="00F44B49" w:rsidP="00F44B49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27. 01.</w:t>
            </w:r>
            <w:r w:rsidR="00655521" w:rsidRPr="00490E28">
              <w:rPr>
                <w:rFonts w:ascii="Times New Roman" w:hAnsi="Times New Roman" w:cs="Times New Roman"/>
                <w:szCs w:val="24"/>
              </w:rPr>
              <w:t>202</w:t>
            </w:r>
            <w:r w:rsidRPr="00490E2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895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5B189F" w:rsidRPr="00490E28" w:rsidRDefault="005B189F" w:rsidP="005B189F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D5692E" w:rsidRPr="00490E28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Результаты итоговой диагностики</w:t>
      </w:r>
    </w:p>
    <w:tbl>
      <w:tblPr>
        <w:tblStyle w:val="a4"/>
        <w:tblW w:w="0" w:type="auto"/>
        <w:tblInd w:w="360" w:type="dxa"/>
        <w:tblLook w:val="04A0"/>
      </w:tblPr>
      <w:tblGrid>
        <w:gridCol w:w="4851"/>
        <w:gridCol w:w="9575"/>
      </w:tblGrid>
      <w:tr w:rsidR="00D5692E" w:rsidRPr="00490E28" w:rsidTr="00A5160D">
        <w:tc>
          <w:tcPr>
            <w:tcW w:w="4851" w:type="dxa"/>
          </w:tcPr>
          <w:p w:rsidR="00D5692E" w:rsidRPr="00490E28" w:rsidRDefault="00D5692E" w:rsidP="00A5160D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D5692E" w:rsidRPr="00490E28" w:rsidRDefault="00D5692E" w:rsidP="00A5160D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Профессиональные дефициты педагога</w:t>
            </w:r>
          </w:p>
        </w:tc>
      </w:tr>
      <w:tr w:rsidR="00D5692E" w:rsidRPr="00490E28" w:rsidTr="00A5160D">
        <w:tc>
          <w:tcPr>
            <w:tcW w:w="4851" w:type="dxa"/>
          </w:tcPr>
          <w:p w:rsidR="00D5692E" w:rsidRPr="00490E28" w:rsidRDefault="00D5692E" w:rsidP="00D5692E">
            <w:pPr>
              <w:rPr>
                <w:rFonts w:ascii="Times New Roman" w:hAnsi="Times New Roman" w:cs="Times New Roman"/>
                <w:szCs w:val="24"/>
              </w:rPr>
            </w:pPr>
          </w:p>
          <w:p w:rsidR="002A2FB0" w:rsidRPr="00490E28" w:rsidRDefault="002A2FB0" w:rsidP="00D5692E">
            <w:pPr>
              <w:rPr>
                <w:rFonts w:ascii="Times New Roman" w:hAnsi="Times New Roman" w:cs="Times New Roman"/>
                <w:szCs w:val="24"/>
              </w:rPr>
            </w:pPr>
          </w:p>
          <w:p w:rsidR="002A2FB0" w:rsidRPr="00490E28" w:rsidRDefault="002A2FB0" w:rsidP="00D5692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575" w:type="dxa"/>
          </w:tcPr>
          <w:p w:rsidR="00D5692E" w:rsidRPr="00490E28" w:rsidRDefault="00D5692E" w:rsidP="00A5160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5692E" w:rsidRPr="00490E28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D5692E" w:rsidRPr="00490E28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Выводы</w:t>
      </w:r>
    </w:p>
    <w:p w:rsidR="00D5692E" w:rsidRPr="00490E28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  <w:r w:rsidRPr="00490E28">
        <w:rPr>
          <w:rFonts w:ascii="Times New Roman" w:hAnsi="Times New Roman" w:cs="Times New Roman"/>
          <w:szCs w:val="24"/>
        </w:rPr>
        <w:t>______________________________________________________________________________________________________________________</w:t>
      </w:r>
    </w:p>
    <w:p w:rsidR="00D5692E" w:rsidRPr="00490E28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  <w:r w:rsidRPr="00490E28">
        <w:rPr>
          <w:rFonts w:ascii="Times New Roman" w:hAnsi="Times New Roman" w:cs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692E" w:rsidRPr="00490E28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  <w:r w:rsidRPr="00490E28">
        <w:rPr>
          <w:rFonts w:ascii="Times New Roman" w:hAnsi="Times New Roman" w:cs="Times New Roman"/>
          <w:szCs w:val="24"/>
        </w:rPr>
        <w:t>_______________________________/старший воспитатель/</w:t>
      </w:r>
    </w:p>
    <w:p w:rsidR="00D5692E" w:rsidRPr="00490E28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  <w:r w:rsidRPr="00490E28">
        <w:rPr>
          <w:rFonts w:ascii="Times New Roman" w:hAnsi="Times New Roman" w:cs="Times New Roman"/>
          <w:szCs w:val="24"/>
        </w:rPr>
        <w:t>______________________________/педагог/</w:t>
      </w:r>
    </w:p>
    <w:p w:rsidR="002A2FB0" w:rsidRPr="00490E28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2A2FB0" w:rsidRPr="00490E28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2A2FB0" w:rsidRPr="00490E28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2A2FB0" w:rsidRPr="00490E28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2A2FB0" w:rsidRPr="00490E28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8F565D" w:rsidRPr="00490E28" w:rsidRDefault="008F565D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35293F" w:rsidRPr="00490E28" w:rsidRDefault="0035293F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sectPr w:rsidR="0035293F" w:rsidRPr="00490E28" w:rsidSect="00CC31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0573"/>
    <w:multiLevelType w:val="hybridMultilevel"/>
    <w:tmpl w:val="C6400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FD6"/>
    <w:rsid w:val="00191F06"/>
    <w:rsid w:val="00253018"/>
    <w:rsid w:val="00261DB6"/>
    <w:rsid w:val="002A2FB0"/>
    <w:rsid w:val="002E0358"/>
    <w:rsid w:val="00310B79"/>
    <w:rsid w:val="0035293F"/>
    <w:rsid w:val="003609D8"/>
    <w:rsid w:val="00373802"/>
    <w:rsid w:val="00395212"/>
    <w:rsid w:val="004261AA"/>
    <w:rsid w:val="00464129"/>
    <w:rsid w:val="00472BC7"/>
    <w:rsid w:val="00490E28"/>
    <w:rsid w:val="004A0C3C"/>
    <w:rsid w:val="00526305"/>
    <w:rsid w:val="00554780"/>
    <w:rsid w:val="00576AE8"/>
    <w:rsid w:val="005A7E61"/>
    <w:rsid w:val="005B189F"/>
    <w:rsid w:val="00655521"/>
    <w:rsid w:val="006D4C62"/>
    <w:rsid w:val="006F31A7"/>
    <w:rsid w:val="00731FD6"/>
    <w:rsid w:val="00797527"/>
    <w:rsid w:val="007B6ACF"/>
    <w:rsid w:val="007F248E"/>
    <w:rsid w:val="007F712B"/>
    <w:rsid w:val="00811813"/>
    <w:rsid w:val="00832506"/>
    <w:rsid w:val="00897AA7"/>
    <w:rsid w:val="008C4BC4"/>
    <w:rsid w:val="008D6812"/>
    <w:rsid w:val="008F565D"/>
    <w:rsid w:val="00921FFF"/>
    <w:rsid w:val="00945860"/>
    <w:rsid w:val="009C0606"/>
    <w:rsid w:val="009C241D"/>
    <w:rsid w:val="009F45D4"/>
    <w:rsid w:val="00A00AC2"/>
    <w:rsid w:val="00AD58A2"/>
    <w:rsid w:val="00B26A14"/>
    <w:rsid w:val="00B539DF"/>
    <w:rsid w:val="00B842C6"/>
    <w:rsid w:val="00B86CF6"/>
    <w:rsid w:val="00BB28BF"/>
    <w:rsid w:val="00C15980"/>
    <w:rsid w:val="00C30CDF"/>
    <w:rsid w:val="00C47CE0"/>
    <w:rsid w:val="00CC3183"/>
    <w:rsid w:val="00D02551"/>
    <w:rsid w:val="00D55273"/>
    <w:rsid w:val="00D5692E"/>
    <w:rsid w:val="00D6184F"/>
    <w:rsid w:val="00DE6F11"/>
    <w:rsid w:val="00E23D7E"/>
    <w:rsid w:val="00EB3EC5"/>
    <w:rsid w:val="00F0208C"/>
    <w:rsid w:val="00F20C85"/>
    <w:rsid w:val="00F36796"/>
    <w:rsid w:val="00F44B49"/>
    <w:rsid w:val="00F93CE2"/>
    <w:rsid w:val="00FA7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00A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191F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630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nyshko2024.gosuslugi.ru/nash-detskiy-sad/novosti-i-sobytiya/razgovory-o-vazhnom-2.html" TargetMode="External"/><Relationship Id="rId13" Type="http://schemas.openxmlformats.org/officeDocument/2006/relationships/hyperlink" Target="https://crimea.ria.ru/20241025/razgovory-o-vazhnom-v-detskom-sadu--v-krymu-prokommentirovali-ideyu-114135259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erstov.info/news/society/minprosveshcheniya-obsuzhdaet-vvedenie-razgovorov-o-vazhnom-v-detskikh-sadakh" TargetMode="External"/><Relationship Id="rId12" Type="http://schemas.openxmlformats.org/officeDocument/2006/relationships/hyperlink" Target="https://www.maam.ru/detskijsad/znachimost-provedenija-zanjatii-razgovory-o-vazhnom-v-detskom-sadu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c-sfera.ru/materials/news/eksperty-ministerstva-prosveshcheniya-razrabatyvayut-programmu-razgovorov-o-vazhnom-v-detskikh-sadakh/" TargetMode="External"/><Relationship Id="rId11" Type="http://schemas.openxmlformats.org/officeDocument/2006/relationships/hyperlink" Target="https://nsportal.ru/detskii-sad/vospitatelnaya-rabota/2023/03/12/proekt-razgovory-o-vazhnom" TargetMode="External"/><Relationship Id="rId5" Type="http://schemas.openxmlformats.org/officeDocument/2006/relationships/hyperlink" Target="https://vk.com/wall-163039249_14097" TargetMode="External"/><Relationship Id="rId15" Type="http://schemas.openxmlformats.org/officeDocument/2006/relationships/hyperlink" Target="https://detsad212.ucoz.org/Dokument/2024-2025/perspektivnyj_plan_besedy_o_vazhnom_s_ehcp.pdf" TargetMode="External"/><Relationship Id="rId10" Type="http://schemas.openxmlformats.org/officeDocument/2006/relationships/hyperlink" Target="https://realtagil.ru/news/minprosveshheniya-vvedenie-razgovorov-o-vazhnom-v-detsadah-otsenivayut-ekspert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mira.ru/news/2024-10-29/v-rossiyskih-detsadah-nachali-provodit-razgovory-o-vazhnom-a-chto-v-krasnoyarske-5233913" TargetMode="External"/><Relationship Id="rId14" Type="http://schemas.openxmlformats.org/officeDocument/2006/relationships/hyperlink" Target="https://infourok.ru/tematicheskoe-planirovanie-besed-razgovory-o-vazhnom-s-doshkolnikami-2023-2024-uchebnyj-god-695914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Зорик</dc:creator>
  <cp:lastModifiedBy>user</cp:lastModifiedBy>
  <cp:revision>11</cp:revision>
  <cp:lastPrinted>2023-09-20T03:12:00Z</cp:lastPrinted>
  <dcterms:created xsi:type="dcterms:W3CDTF">2023-10-06T12:52:00Z</dcterms:created>
  <dcterms:modified xsi:type="dcterms:W3CDTF">2024-10-29T10:59:00Z</dcterms:modified>
</cp:coreProperties>
</file>